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60" w:rsidRDefault="00B36391">
      <w:bookmarkStart w:id="0" w:name="_GoBack"/>
      <w:bookmarkEnd w:id="0"/>
      <w:r>
        <w:rPr>
          <w:rFonts w:hint="eastAsia"/>
        </w:rPr>
        <w:t>2014</w:t>
      </w:r>
      <w:r w:rsidR="0008501D">
        <w:rPr>
          <w:rFonts w:hint="eastAsia"/>
        </w:rPr>
        <w:t>년 재외동포 가족과 함께하는 독립기념관 탐방 교육일정</w:t>
      </w:r>
    </w:p>
    <w:p w:rsidR="0008501D" w:rsidRPr="00B36391" w:rsidRDefault="0008501D"/>
    <w:p w:rsidR="00B36391" w:rsidRPr="003B3ED6" w:rsidRDefault="0008501D" w:rsidP="0008501D">
      <w:r w:rsidRPr="0008501D">
        <w:rPr>
          <w:rFonts w:asciiTheme="minorEastAsia" w:hAnsiTheme="minorEastAsia" w:hint="eastAsia"/>
        </w:rPr>
        <w:t>★</w:t>
      </w:r>
      <w:r>
        <w:rPr>
          <w:rFonts w:hint="eastAsia"/>
        </w:rPr>
        <w:t xml:space="preserve"> 교육일정</w:t>
      </w:r>
      <w:r w:rsidR="00E15E85">
        <w:rPr>
          <w:rFonts w:hint="eastAsia"/>
        </w:rPr>
        <w:t>(7월</w:t>
      </w:r>
      <w:r w:rsidR="00B36391">
        <w:rPr>
          <w:rFonts w:hint="eastAsia"/>
        </w:rPr>
        <w:t xml:space="preserve"> 24</w:t>
      </w:r>
      <w:r w:rsidR="00E15E85">
        <w:rPr>
          <w:rFonts w:hint="eastAsia"/>
        </w:rPr>
        <w:t>일</w:t>
      </w:r>
      <w:r w:rsidR="00B36391">
        <w:rPr>
          <w:rFonts w:hint="eastAsia"/>
        </w:rPr>
        <w:t>, 30</w:t>
      </w:r>
      <w:r w:rsidR="00E15E85">
        <w:rPr>
          <w:rFonts w:hint="eastAsia"/>
        </w:rPr>
        <w:t>일</w:t>
      </w:r>
      <w:r w:rsidR="00B36391">
        <w:rPr>
          <w:rFonts w:hint="eastAsia"/>
        </w:rPr>
        <w:t xml:space="preserve"> 총 2회 실시 예정</w:t>
      </w:r>
      <w:r w:rsidR="00E15E85">
        <w:rPr>
          <w:rFonts w:hint="eastAsia"/>
        </w:rPr>
        <w:t>)</w:t>
      </w:r>
    </w:p>
    <w:p w:rsidR="0008501D" w:rsidRDefault="0008501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3833"/>
        <w:gridCol w:w="2306"/>
      </w:tblGrid>
      <w:tr w:rsidR="0008501D" w:rsidTr="00E15E85">
        <w:trPr>
          <w:trHeight w:val="582"/>
          <w:jc w:val="center"/>
        </w:trPr>
        <w:tc>
          <w:tcPr>
            <w:tcW w:w="1384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시간</w:t>
            </w:r>
          </w:p>
        </w:tc>
        <w:tc>
          <w:tcPr>
            <w:tcW w:w="1701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3833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  <w:tc>
          <w:tcPr>
            <w:tcW w:w="2306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장소</w:t>
            </w:r>
          </w:p>
        </w:tc>
      </w:tr>
      <w:tr w:rsidR="0008501D" w:rsidRPr="0008501D" w:rsidTr="0008501D">
        <w:trPr>
          <w:jc w:val="center"/>
        </w:trPr>
        <w:tc>
          <w:tcPr>
            <w:tcW w:w="1384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09:30~10:20</w:t>
            </w:r>
          </w:p>
        </w:tc>
        <w:tc>
          <w:tcPr>
            <w:tcW w:w="1701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 xml:space="preserve">독립기념관 </w:t>
            </w:r>
          </w:p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이동</w:t>
            </w:r>
          </w:p>
        </w:tc>
        <w:tc>
          <w:tcPr>
            <w:tcW w:w="3833" w:type="dxa"/>
            <w:vAlign w:val="center"/>
          </w:tcPr>
          <w:p w:rsidR="00AB723F" w:rsidRDefault="0008501D" w:rsidP="000850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천안아산역</w:t>
            </w:r>
            <w:r w:rsidR="00AB723F">
              <w:rPr>
                <w:rFonts w:asciiTheme="minorEastAsia" w:hAnsiTheme="minorEastAsia" w:hint="eastAsia"/>
              </w:rPr>
              <w:t>→</w:t>
            </w:r>
          </w:p>
          <w:p w:rsidR="00AB723F" w:rsidRDefault="00AB723F" w:rsidP="000850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천안역</w:t>
            </w:r>
            <w:r>
              <w:rPr>
                <w:rFonts w:asciiTheme="minorEastAsia" w:hAnsiTheme="minorEastAsia" w:hint="eastAsia"/>
              </w:rPr>
              <w:t>→</w:t>
            </w:r>
          </w:p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천안고속버스터미널</w:t>
            </w:r>
          </w:p>
          <w:p w:rsidR="00B36391" w:rsidRDefault="00B36391" w:rsidP="0008501D">
            <w:pPr>
              <w:jc w:val="center"/>
            </w:pPr>
            <w:r>
              <w:rPr>
                <w:rFonts w:hint="eastAsia"/>
              </w:rPr>
              <w:t>*자가 차량을 이용한 개별적 이동 가능</w:t>
            </w:r>
          </w:p>
        </w:tc>
        <w:tc>
          <w:tcPr>
            <w:tcW w:w="2306" w:type="dxa"/>
            <w:vAlign w:val="center"/>
          </w:tcPr>
          <w:p w:rsidR="0008501D" w:rsidRDefault="0008501D" w:rsidP="0008501D">
            <w:pPr>
              <w:jc w:val="center"/>
              <w:rPr>
                <w:color w:val="FF0000"/>
              </w:rPr>
            </w:pPr>
            <w:r w:rsidRPr="0008501D">
              <w:rPr>
                <w:rFonts w:hint="eastAsia"/>
                <w:color w:val="FF0000"/>
              </w:rPr>
              <w:t>천안아산역(KTX),</w:t>
            </w:r>
          </w:p>
          <w:p w:rsidR="0008501D" w:rsidRDefault="0008501D" w:rsidP="0008501D">
            <w:pPr>
              <w:jc w:val="center"/>
              <w:rPr>
                <w:color w:val="FF0000"/>
              </w:rPr>
            </w:pPr>
            <w:r w:rsidRPr="0008501D">
              <w:rPr>
                <w:rFonts w:hint="eastAsia"/>
                <w:color w:val="FF0000"/>
              </w:rPr>
              <w:t>천안역(무궁화호,</w:t>
            </w:r>
          </w:p>
          <w:p w:rsidR="0008501D" w:rsidRDefault="0008501D" w:rsidP="0008501D">
            <w:pPr>
              <w:jc w:val="center"/>
              <w:rPr>
                <w:color w:val="FF0000"/>
              </w:rPr>
            </w:pPr>
            <w:r w:rsidRPr="0008501D">
              <w:rPr>
                <w:rFonts w:hint="eastAsia"/>
                <w:color w:val="FF0000"/>
              </w:rPr>
              <w:t>새마을호, 전철),</w:t>
            </w:r>
          </w:p>
          <w:p w:rsidR="0008501D" w:rsidRPr="0008501D" w:rsidRDefault="0008501D" w:rsidP="0008501D">
            <w:pPr>
              <w:jc w:val="center"/>
              <w:rPr>
                <w:color w:val="FF0000"/>
              </w:rPr>
            </w:pPr>
            <w:r w:rsidRPr="0008501D">
              <w:rPr>
                <w:rFonts w:hint="eastAsia"/>
                <w:color w:val="FF0000"/>
              </w:rPr>
              <w:t>천안고속버스터미널</w:t>
            </w:r>
          </w:p>
        </w:tc>
      </w:tr>
      <w:tr w:rsidR="0008501D" w:rsidTr="0008501D">
        <w:trPr>
          <w:jc w:val="center"/>
        </w:trPr>
        <w:tc>
          <w:tcPr>
            <w:tcW w:w="1384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10:30~11:20</w:t>
            </w:r>
          </w:p>
        </w:tc>
        <w:tc>
          <w:tcPr>
            <w:tcW w:w="1701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오리엔테이션</w:t>
            </w:r>
          </w:p>
        </w:tc>
        <w:tc>
          <w:tcPr>
            <w:tcW w:w="3833" w:type="dxa"/>
            <w:vAlign w:val="center"/>
          </w:tcPr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독립기념관 소개</w:t>
            </w:r>
          </w:p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전시관 소개 애니메이션 관람</w:t>
            </w:r>
          </w:p>
          <w:p w:rsidR="0008501D" w:rsidRDefault="0008501D" w:rsidP="0008501D">
            <w:pPr>
              <w:jc w:val="center"/>
            </w:pPr>
            <w:r>
              <w:rPr>
                <w:rFonts w:hint="eastAsia"/>
              </w:rPr>
              <w:t>참가자 소개</w:t>
            </w:r>
          </w:p>
        </w:tc>
        <w:tc>
          <w:tcPr>
            <w:tcW w:w="2306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밝은누리관</w:t>
            </w:r>
          </w:p>
        </w:tc>
      </w:tr>
      <w:tr w:rsidR="0008501D" w:rsidTr="00AB723F">
        <w:trPr>
          <w:trHeight w:val="777"/>
          <w:jc w:val="center"/>
        </w:trPr>
        <w:tc>
          <w:tcPr>
            <w:tcW w:w="1384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11:30~12:00</w:t>
            </w:r>
          </w:p>
        </w:tc>
        <w:tc>
          <w:tcPr>
            <w:tcW w:w="1701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입체영화</w:t>
            </w:r>
          </w:p>
        </w:tc>
        <w:tc>
          <w:tcPr>
            <w:tcW w:w="3833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4D 입체영화</w:t>
            </w:r>
          </w:p>
        </w:tc>
        <w:tc>
          <w:tcPr>
            <w:tcW w:w="2306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입체영상관</w:t>
            </w:r>
          </w:p>
        </w:tc>
      </w:tr>
      <w:tr w:rsidR="0008501D" w:rsidTr="00AB723F">
        <w:trPr>
          <w:trHeight w:val="701"/>
          <w:jc w:val="center"/>
        </w:trPr>
        <w:tc>
          <w:tcPr>
            <w:tcW w:w="1384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12:00~13:00</w:t>
            </w:r>
          </w:p>
        </w:tc>
        <w:tc>
          <w:tcPr>
            <w:tcW w:w="1701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점심식사</w:t>
            </w:r>
          </w:p>
        </w:tc>
        <w:tc>
          <w:tcPr>
            <w:tcW w:w="3833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한식(비빔밥) 양식(돈가스) 중 선택</w:t>
            </w:r>
          </w:p>
        </w:tc>
        <w:tc>
          <w:tcPr>
            <w:tcW w:w="2306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중앙식당</w:t>
            </w:r>
          </w:p>
        </w:tc>
      </w:tr>
      <w:tr w:rsidR="0008501D" w:rsidTr="00AB723F">
        <w:trPr>
          <w:trHeight w:val="683"/>
          <w:jc w:val="center"/>
        </w:trPr>
        <w:tc>
          <w:tcPr>
            <w:tcW w:w="1384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13:00~15:00</w:t>
            </w:r>
          </w:p>
        </w:tc>
        <w:tc>
          <w:tcPr>
            <w:tcW w:w="1701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전시관 관람</w:t>
            </w:r>
          </w:p>
        </w:tc>
        <w:tc>
          <w:tcPr>
            <w:tcW w:w="3833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전시관에서 만나는 한국의 역사</w:t>
            </w:r>
          </w:p>
        </w:tc>
        <w:tc>
          <w:tcPr>
            <w:tcW w:w="2306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전시관</w:t>
            </w:r>
          </w:p>
          <w:p w:rsidR="00E15E85" w:rsidRDefault="00E15E85" w:rsidP="0008501D">
            <w:pPr>
              <w:jc w:val="center"/>
            </w:pPr>
            <w:r>
              <w:rPr>
                <w:rFonts w:hint="eastAsia"/>
              </w:rPr>
              <w:t>(1~5)관</w:t>
            </w:r>
            <w:r w:rsidR="00B36391">
              <w:rPr>
                <w:rFonts w:hint="eastAsia"/>
              </w:rPr>
              <w:t>, 야외전시물</w:t>
            </w:r>
          </w:p>
        </w:tc>
      </w:tr>
      <w:tr w:rsidR="0008501D" w:rsidTr="00AB723F">
        <w:trPr>
          <w:trHeight w:val="709"/>
          <w:jc w:val="center"/>
        </w:trPr>
        <w:tc>
          <w:tcPr>
            <w:tcW w:w="1384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15:00~15:50</w:t>
            </w:r>
          </w:p>
        </w:tc>
        <w:tc>
          <w:tcPr>
            <w:tcW w:w="1701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체험활동</w:t>
            </w:r>
          </w:p>
        </w:tc>
        <w:tc>
          <w:tcPr>
            <w:tcW w:w="3833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독립기념관 거북선 만들기</w:t>
            </w:r>
            <w:r w:rsidR="00B36391">
              <w:rPr>
                <w:rFonts w:hint="eastAsia"/>
              </w:rPr>
              <w:t xml:space="preserve"> 또는</w:t>
            </w:r>
          </w:p>
          <w:p w:rsidR="00B36391" w:rsidRDefault="00B36391" w:rsidP="0008501D">
            <w:pPr>
              <w:jc w:val="center"/>
            </w:pPr>
            <w:r>
              <w:rPr>
                <w:rFonts w:hint="eastAsia"/>
              </w:rPr>
              <w:t>독립군 의식주 체험</w:t>
            </w:r>
          </w:p>
        </w:tc>
        <w:tc>
          <w:tcPr>
            <w:tcW w:w="2306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밝은누리관</w:t>
            </w:r>
          </w:p>
        </w:tc>
      </w:tr>
      <w:tr w:rsidR="0008501D" w:rsidTr="00AB723F">
        <w:trPr>
          <w:trHeight w:val="691"/>
          <w:jc w:val="center"/>
        </w:trPr>
        <w:tc>
          <w:tcPr>
            <w:tcW w:w="1384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15:50~16:00</w:t>
            </w:r>
          </w:p>
        </w:tc>
        <w:tc>
          <w:tcPr>
            <w:tcW w:w="1701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정리</w:t>
            </w:r>
          </w:p>
        </w:tc>
        <w:tc>
          <w:tcPr>
            <w:tcW w:w="3833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기념촬영 및 설문조사</w:t>
            </w:r>
          </w:p>
        </w:tc>
        <w:tc>
          <w:tcPr>
            <w:tcW w:w="2306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밝은누리관</w:t>
            </w:r>
          </w:p>
        </w:tc>
      </w:tr>
      <w:tr w:rsidR="0008501D" w:rsidTr="0008501D">
        <w:trPr>
          <w:jc w:val="center"/>
        </w:trPr>
        <w:tc>
          <w:tcPr>
            <w:tcW w:w="1384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16:00~17:00</w:t>
            </w:r>
          </w:p>
        </w:tc>
        <w:tc>
          <w:tcPr>
            <w:tcW w:w="1701" w:type="dxa"/>
            <w:vAlign w:val="center"/>
          </w:tcPr>
          <w:p w:rsidR="0008501D" w:rsidRDefault="00AB723F" w:rsidP="0008501D">
            <w:pPr>
              <w:jc w:val="center"/>
            </w:pPr>
            <w:r>
              <w:rPr>
                <w:rFonts w:hint="eastAsia"/>
              </w:rPr>
              <w:t>이동</w:t>
            </w:r>
          </w:p>
        </w:tc>
        <w:tc>
          <w:tcPr>
            <w:tcW w:w="3833" w:type="dxa"/>
            <w:vAlign w:val="center"/>
          </w:tcPr>
          <w:p w:rsidR="00AB723F" w:rsidRPr="00AB723F" w:rsidRDefault="00AB723F" w:rsidP="00AB723F">
            <w:pPr>
              <w:jc w:val="center"/>
            </w:pPr>
            <w:r w:rsidRPr="00AB723F">
              <w:rPr>
                <w:rFonts w:hint="eastAsia"/>
              </w:rPr>
              <w:t>천안아산역→</w:t>
            </w:r>
          </w:p>
          <w:p w:rsidR="00AB723F" w:rsidRPr="00AB723F" w:rsidRDefault="00AB723F" w:rsidP="00AB723F">
            <w:pPr>
              <w:jc w:val="center"/>
            </w:pPr>
            <w:r w:rsidRPr="00AB723F">
              <w:rPr>
                <w:rFonts w:hint="eastAsia"/>
              </w:rPr>
              <w:t>천안역→</w:t>
            </w:r>
          </w:p>
          <w:p w:rsidR="0008501D" w:rsidRDefault="00AB723F" w:rsidP="00AB723F">
            <w:pPr>
              <w:jc w:val="center"/>
            </w:pPr>
            <w:r w:rsidRPr="00AB723F">
              <w:rPr>
                <w:rFonts w:hint="eastAsia"/>
              </w:rPr>
              <w:t>천안고속버스터미널</w:t>
            </w:r>
          </w:p>
        </w:tc>
        <w:tc>
          <w:tcPr>
            <w:tcW w:w="2306" w:type="dxa"/>
            <w:vAlign w:val="center"/>
          </w:tcPr>
          <w:p w:rsidR="0008501D" w:rsidRDefault="0008501D" w:rsidP="0008501D">
            <w:pPr>
              <w:jc w:val="center"/>
            </w:pPr>
          </w:p>
        </w:tc>
      </w:tr>
    </w:tbl>
    <w:p w:rsidR="0008501D" w:rsidRDefault="0008501D" w:rsidP="0008501D">
      <w:pPr>
        <w:jc w:val="center"/>
      </w:pPr>
    </w:p>
    <w:p w:rsidR="0008501D" w:rsidRPr="00AB723F" w:rsidRDefault="00AB723F">
      <w:r>
        <w:rPr>
          <w:rFonts w:asciiTheme="minorEastAsia" w:hAnsiTheme="minorEastAsia" w:hint="eastAsia"/>
        </w:rPr>
        <w:t>☞</w:t>
      </w:r>
      <w:r>
        <w:rPr>
          <w:rFonts w:hint="eastAsia"/>
        </w:rPr>
        <w:t xml:space="preserve"> 교육일정 및 내용은 상황에 따라 변동될 수 있습니다. </w:t>
      </w:r>
    </w:p>
    <w:sectPr w:rsidR="0008501D" w:rsidRPr="00AB723F" w:rsidSect="008F0E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D8" w:rsidRDefault="00182BD8" w:rsidP="00B36391">
      <w:r>
        <w:separator/>
      </w:r>
    </w:p>
  </w:endnote>
  <w:endnote w:type="continuationSeparator" w:id="0">
    <w:p w:rsidR="00182BD8" w:rsidRDefault="00182BD8" w:rsidP="00B3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D8" w:rsidRDefault="00182BD8" w:rsidP="00B36391">
      <w:r>
        <w:separator/>
      </w:r>
    </w:p>
  </w:footnote>
  <w:footnote w:type="continuationSeparator" w:id="0">
    <w:p w:rsidR="00182BD8" w:rsidRDefault="00182BD8" w:rsidP="00B3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33F"/>
    <w:multiLevelType w:val="hybridMultilevel"/>
    <w:tmpl w:val="2264D34A"/>
    <w:lvl w:ilvl="0" w:tplc="E6B444A0"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1D"/>
    <w:rsid w:val="0008501D"/>
    <w:rsid w:val="00182BD8"/>
    <w:rsid w:val="003B3ED6"/>
    <w:rsid w:val="00495D5A"/>
    <w:rsid w:val="008F0E60"/>
    <w:rsid w:val="0096195C"/>
    <w:rsid w:val="00AB723F"/>
    <w:rsid w:val="00B36391"/>
    <w:rsid w:val="00BB3677"/>
    <w:rsid w:val="00E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60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1D"/>
    <w:pPr>
      <w:ind w:leftChars="400" w:left="800"/>
    </w:pPr>
  </w:style>
  <w:style w:type="table" w:styleId="TableGrid">
    <w:name w:val="Table Grid"/>
    <w:basedOn w:val="TableNormal"/>
    <w:uiPriority w:val="59"/>
    <w:rsid w:val="00085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639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391"/>
  </w:style>
  <w:style w:type="paragraph" w:styleId="Footer">
    <w:name w:val="footer"/>
    <w:basedOn w:val="Normal"/>
    <w:link w:val="FooterChar"/>
    <w:uiPriority w:val="99"/>
    <w:semiHidden/>
    <w:unhideWhenUsed/>
    <w:rsid w:val="00B3639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60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1D"/>
    <w:pPr>
      <w:ind w:leftChars="400" w:left="800"/>
    </w:pPr>
  </w:style>
  <w:style w:type="table" w:styleId="TableGrid">
    <w:name w:val="Table Grid"/>
    <w:basedOn w:val="TableNormal"/>
    <w:uiPriority w:val="59"/>
    <w:rsid w:val="000850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639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391"/>
  </w:style>
  <w:style w:type="paragraph" w:styleId="Footer">
    <w:name w:val="footer"/>
    <w:basedOn w:val="Normal"/>
    <w:link w:val="FooterChar"/>
    <w:uiPriority w:val="99"/>
    <w:semiHidden/>
    <w:unhideWhenUsed/>
    <w:rsid w:val="00B3639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</dc:creator>
  <cp:lastModifiedBy>Mydasom</cp:lastModifiedBy>
  <cp:revision>2</cp:revision>
  <dcterms:created xsi:type="dcterms:W3CDTF">2014-06-22T02:11:00Z</dcterms:created>
  <dcterms:modified xsi:type="dcterms:W3CDTF">2014-06-22T02:11:00Z</dcterms:modified>
</cp:coreProperties>
</file>